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C3CEE" w14:textId="56A20175" w:rsidR="00E45027" w:rsidRDefault="00E67AE4">
      <w:pPr>
        <w:spacing w:after="0" w:line="259" w:lineRule="auto"/>
        <w:ind w:left="1042" w:firstLine="0"/>
      </w:pPr>
      <w:r>
        <w:rPr>
          <w:b/>
          <w:sz w:val="40"/>
          <w:u w:val="single" w:color="000000"/>
        </w:rPr>
        <w:t>NEW HEIGHTS GYM POLICIES AND RULES 202</w:t>
      </w:r>
      <w:r w:rsidR="003E397C">
        <w:rPr>
          <w:b/>
          <w:sz w:val="40"/>
          <w:u w:val="single" w:color="000000"/>
        </w:rPr>
        <w:t>6</w:t>
      </w:r>
      <w:r>
        <w:rPr>
          <w:b/>
          <w:sz w:val="40"/>
        </w:rPr>
        <w:t xml:space="preserve"> </w:t>
      </w:r>
    </w:p>
    <w:p w14:paraId="71FA061E" w14:textId="77777777" w:rsidR="00E45027" w:rsidRDefault="00E67AE4">
      <w:r>
        <w:t xml:space="preserve">Gymnastics is the basic body training for ALL sports.  There is no other sport that develops the mind and body like gymnastics.  </w:t>
      </w:r>
      <w:proofErr w:type="gramStart"/>
      <w:r>
        <w:t>All of</w:t>
      </w:r>
      <w:proofErr w:type="gramEnd"/>
      <w:r>
        <w:t xml:space="preserve"> our classes incorporate basic gymnastics skills to develop strength, flexibility, coordination, agility, and endurance.  The skills learned in gymnastics carry over into many of life’s activities.   </w:t>
      </w:r>
    </w:p>
    <w:p w14:paraId="1FC99D25" w14:textId="77777777" w:rsidR="00E45027" w:rsidRDefault="00E67AE4">
      <w:pPr>
        <w:spacing w:after="7" w:line="259" w:lineRule="auto"/>
        <w:ind w:left="0" w:firstLine="0"/>
      </w:pPr>
      <w:r>
        <w:t xml:space="preserve"> </w:t>
      </w:r>
    </w:p>
    <w:p w14:paraId="149E4BD1" w14:textId="77777777" w:rsidR="00E45027" w:rsidRDefault="00E67AE4">
      <w:pPr>
        <w:tabs>
          <w:tab w:val="center" w:pos="5465"/>
          <w:tab w:val="center" w:pos="10082"/>
        </w:tabs>
        <w:spacing w:after="0" w:line="259" w:lineRule="auto"/>
        <w:ind w:left="0" w:firstLine="0"/>
      </w:pPr>
      <w:r>
        <w:rPr>
          <w:rFonts w:ascii="Calibri" w:eastAsia="Calibri" w:hAnsi="Calibri" w:cs="Calibri"/>
          <w:sz w:val="22"/>
        </w:rPr>
        <w:tab/>
      </w:r>
      <w:r>
        <w:rPr>
          <w:sz w:val="26"/>
        </w:rPr>
        <w:t>Mailing Address</w:t>
      </w:r>
      <w:proofErr w:type="gramStart"/>
      <w:r>
        <w:rPr>
          <w:sz w:val="26"/>
        </w:rPr>
        <w:t>:  New</w:t>
      </w:r>
      <w:proofErr w:type="gramEnd"/>
      <w:r>
        <w:rPr>
          <w:sz w:val="26"/>
        </w:rPr>
        <w:t xml:space="preserve"> Heights Gym, P.O. Box 9838, New Iberia, LA 70562 </w:t>
      </w:r>
      <w:r>
        <w:rPr>
          <w:sz w:val="26"/>
        </w:rPr>
        <w:tab/>
        <w:t xml:space="preserve"> </w:t>
      </w:r>
    </w:p>
    <w:tbl>
      <w:tblPr>
        <w:tblStyle w:val="TableGrid"/>
        <w:tblW w:w="8788" w:type="dxa"/>
        <w:tblInd w:w="1440" w:type="dxa"/>
        <w:tblLook w:val="04A0" w:firstRow="1" w:lastRow="0" w:firstColumn="1" w:lastColumn="0" w:noHBand="0" w:noVBand="1"/>
      </w:tblPr>
      <w:tblGrid>
        <w:gridCol w:w="1440"/>
        <w:gridCol w:w="7348"/>
      </w:tblGrid>
      <w:tr w:rsidR="00E45027" w14:paraId="5BA585BC" w14:textId="77777777">
        <w:trPr>
          <w:trHeight w:val="293"/>
        </w:trPr>
        <w:tc>
          <w:tcPr>
            <w:tcW w:w="1440" w:type="dxa"/>
            <w:tcBorders>
              <w:top w:val="nil"/>
              <w:left w:val="nil"/>
              <w:bottom w:val="nil"/>
              <w:right w:val="nil"/>
            </w:tcBorders>
          </w:tcPr>
          <w:p w14:paraId="17CF4D52" w14:textId="77777777" w:rsidR="00E45027" w:rsidRDefault="00E67AE4">
            <w:pPr>
              <w:spacing w:after="0" w:line="259" w:lineRule="auto"/>
              <w:ind w:left="0" w:firstLine="0"/>
            </w:pPr>
            <w:r>
              <w:rPr>
                <w:sz w:val="26"/>
              </w:rPr>
              <w:t xml:space="preserve">Phone:   </w:t>
            </w:r>
          </w:p>
        </w:tc>
        <w:tc>
          <w:tcPr>
            <w:tcW w:w="7348" w:type="dxa"/>
            <w:tcBorders>
              <w:top w:val="nil"/>
              <w:left w:val="nil"/>
              <w:bottom w:val="nil"/>
              <w:right w:val="nil"/>
            </w:tcBorders>
          </w:tcPr>
          <w:p w14:paraId="06D605B4" w14:textId="77777777" w:rsidR="00E45027" w:rsidRDefault="00E67AE4">
            <w:pPr>
              <w:spacing w:after="0" w:line="259" w:lineRule="auto"/>
              <w:ind w:left="0" w:firstLine="0"/>
            </w:pPr>
            <w:r>
              <w:rPr>
                <w:sz w:val="26"/>
              </w:rPr>
              <w:t xml:space="preserve">        </w:t>
            </w:r>
            <w:r>
              <w:rPr>
                <w:b/>
                <w:sz w:val="26"/>
              </w:rPr>
              <w:t>337-365-3806</w:t>
            </w:r>
            <w:r>
              <w:rPr>
                <w:sz w:val="26"/>
              </w:rPr>
              <w:t xml:space="preserve"> </w:t>
            </w:r>
          </w:p>
        </w:tc>
      </w:tr>
      <w:tr w:rsidR="00E45027" w14:paraId="6B050660" w14:textId="77777777">
        <w:trPr>
          <w:trHeight w:val="300"/>
        </w:trPr>
        <w:tc>
          <w:tcPr>
            <w:tcW w:w="1440" w:type="dxa"/>
            <w:tcBorders>
              <w:top w:val="nil"/>
              <w:left w:val="nil"/>
              <w:bottom w:val="nil"/>
              <w:right w:val="nil"/>
            </w:tcBorders>
          </w:tcPr>
          <w:p w14:paraId="780851BD" w14:textId="77777777" w:rsidR="00E45027" w:rsidRDefault="00E67AE4">
            <w:pPr>
              <w:spacing w:after="0" w:line="259" w:lineRule="auto"/>
              <w:ind w:left="0" w:firstLine="0"/>
            </w:pPr>
            <w:r>
              <w:rPr>
                <w:sz w:val="26"/>
              </w:rPr>
              <w:t xml:space="preserve">Website: </w:t>
            </w:r>
          </w:p>
        </w:tc>
        <w:tc>
          <w:tcPr>
            <w:tcW w:w="7348" w:type="dxa"/>
            <w:tcBorders>
              <w:top w:val="nil"/>
              <w:left w:val="nil"/>
              <w:bottom w:val="nil"/>
              <w:right w:val="nil"/>
            </w:tcBorders>
          </w:tcPr>
          <w:p w14:paraId="7234B4B2" w14:textId="77777777" w:rsidR="00E45027" w:rsidRDefault="00E67AE4">
            <w:pPr>
              <w:spacing w:after="0" w:line="259" w:lineRule="auto"/>
              <w:ind w:left="0" w:firstLine="0"/>
            </w:pPr>
            <w:r>
              <w:rPr>
                <w:sz w:val="26"/>
              </w:rPr>
              <w:t xml:space="preserve">        </w:t>
            </w:r>
            <w:hyperlink r:id="rId5">
              <w:r>
                <w:rPr>
                  <w:b/>
                  <w:color w:val="0000FF"/>
                  <w:sz w:val="26"/>
                  <w:u w:val="single" w:color="0000FF"/>
                </w:rPr>
                <w:t>www.newheightsgym.org</w:t>
              </w:r>
            </w:hyperlink>
            <w:hyperlink r:id="rId6">
              <w:r>
                <w:rPr>
                  <w:b/>
                  <w:sz w:val="26"/>
                </w:rPr>
                <w:t xml:space="preserve"> </w:t>
              </w:r>
            </w:hyperlink>
          </w:p>
        </w:tc>
      </w:tr>
      <w:tr w:rsidR="00E45027" w14:paraId="51FB6D4F" w14:textId="77777777">
        <w:trPr>
          <w:trHeight w:val="299"/>
        </w:trPr>
        <w:tc>
          <w:tcPr>
            <w:tcW w:w="1440" w:type="dxa"/>
            <w:tcBorders>
              <w:top w:val="nil"/>
              <w:left w:val="nil"/>
              <w:bottom w:val="nil"/>
              <w:right w:val="nil"/>
            </w:tcBorders>
          </w:tcPr>
          <w:p w14:paraId="3AD27880" w14:textId="77777777" w:rsidR="00E45027" w:rsidRDefault="00E67AE4">
            <w:pPr>
              <w:spacing w:after="0" w:line="259" w:lineRule="auto"/>
              <w:ind w:left="0" w:firstLine="0"/>
            </w:pPr>
            <w:r>
              <w:rPr>
                <w:sz w:val="26"/>
              </w:rPr>
              <w:t xml:space="preserve">Facebook: </w:t>
            </w:r>
          </w:p>
        </w:tc>
        <w:tc>
          <w:tcPr>
            <w:tcW w:w="7348" w:type="dxa"/>
            <w:tcBorders>
              <w:top w:val="nil"/>
              <w:left w:val="nil"/>
              <w:bottom w:val="nil"/>
              <w:right w:val="nil"/>
            </w:tcBorders>
          </w:tcPr>
          <w:p w14:paraId="3765A86F" w14:textId="77777777" w:rsidR="00E45027" w:rsidRDefault="00E67AE4">
            <w:pPr>
              <w:spacing w:after="0" w:line="259" w:lineRule="auto"/>
              <w:ind w:left="0" w:firstLine="0"/>
            </w:pPr>
            <w:r>
              <w:rPr>
                <w:sz w:val="26"/>
              </w:rPr>
              <w:t xml:space="preserve">        </w:t>
            </w:r>
            <w:r>
              <w:rPr>
                <w:b/>
                <w:color w:val="1F497D"/>
                <w:sz w:val="26"/>
                <w:u w:val="single" w:color="1F497D"/>
              </w:rPr>
              <w:t>http://www.facebook.com/pages/New-Heights-Gym/</w:t>
            </w:r>
            <w:r>
              <w:rPr>
                <w:sz w:val="26"/>
              </w:rPr>
              <w:t xml:space="preserve"> </w:t>
            </w:r>
          </w:p>
        </w:tc>
      </w:tr>
      <w:tr w:rsidR="00E45027" w14:paraId="680A1293" w14:textId="77777777">
        <w:trPr>
          <w:trHeight w:val="292"/>
        </w:trPr>
        <w:tc>
          <w:tcPr>
            <w:tcW w:w="1440" w:type="dxa"/>
            <w:tcBorders>
              <w:top w:val="nil"/>
              <w:left w:val="nil"/>
              <w:bottom w:val="nil"/>
              <w:right w:val="nil"/>
            </w:tcBorders>
          </w:tcPr>
          <w:p w14:paraId="359D5860" w14:textId="77777777" w:rsidR="00E45027" w:rsidRDefault="00E67AE4">
            <w:pPr>
              <w:spacing w:after="0" w:line="259" w:lineRule="auto"/>
              <w:ind w:left="0" w:firstLine="0"/>
            </w:pPr>
            <w:r>
              <w:rPr>
                <w:sz w:val="26"/>
              </w:rPr>
              <w:t xml:space="preserve">Email:  </w:t>
            </w:r>
          </w:p>
        </w:tc>
        <w:tc>
          <w:tcPr>
            <w:tcW w:w="7348" w:type="dxa"/>
            <w:tcBorders>
              <w:top w:val="nil"/>
              <w:left w:val="nil"/>
              <w:bottom w:val="nil"/>
              <w:right w:val="nil"/>
            </w:tcBorders>
          </w:tcPr>
          <w:p w14:paraId="70542B32" w14:textId="017ED789" w:rsidR="00E45027" w:rsidRDefault="00E67AE4">
            <w:pPr>
              <w:spacing w:after="0" w:line="259" w:lineRule="auto"/>
              <w:ind w:left="0" w:firstLine="0"/>
              <w:jc w:val="both"/>
            </w:pPr>
            <w:r>
              <w:rPr>
                <w:sz w:val="26"/>
              </w:rPr>
              <w:t xml:space="preserve">        </w:t>
            </w:r>
            <w:r>
              <w:rPr>
                <w:color w:val="0000FF"/>
                <w:sz w:val="26"/>
                <w:u w:val="single" w:color="0000FF"/>
              </w:rPr>
              <w:t>newheightsgym.leleux@gmail.com</w:t>
            </w:r>
            <w:r>
              <w:rPr>
                <w:sz w:val="26"/>
              </w:rPr>
              <w:t xml:space="preserve"> </w:t>
            </w:r>
          </w:p>
        </w:tc>
      </w:tr>
    </w:tbl>
    <w:p w14:paraId="65778384" w14:textId="77777777" w:rsidR="00E45027" w:rsidRDefault="00E67AE4">
      <w:pPr>
        <w:spacing w:after="0" w:line="259" w:lineRule="auto"/>
        <w:ind w:left="1440" w:firstLine="0"/>
      </w:pPr>
      <w:r>
        <w:t xml:space="preserve"> </w:t>
      </w:r>
    </w:p>
    <w:p w14:paraId="75248B20" w14:textId="77777777" w:rsidR="00E45027" w:rsidRDefault="00E67AE4">
      <w:pPr>
        <w:numPr>
          <w:ilvl w:val="0"/>
          <w:numId w:val="1"/>
        </w:numPr>
        <w:spacing w:after="117"/>
        <w:ind w:hanging="720"/>
      </w:pPr>
      <w:r>
        <w:t xml:space="preserve">REGISTRATION &amp; TUITION </w:t>
      </w:r>
    </w:p>
    <w:p w14:paraId="15FA4583" w14:textId="77777777" w:rsidR="00E45027" w:rsidRDefault="00E67AE4">
      <w:pPr>
        <w:numPr>
          <w:ilvl w:val="1"/>
          <w:numId w:val="1"/>
        </w:numPr>
        <w:spacing w:after="216" w:line="243" w:lineRule="auto"/>
        <w:ind w:hanging="360"/>
      </w:pPr>
      <w:r>
        <w:rPr>
          <w:b/>
          <w:sz w:val="24"/>
        </w:rPr>
        <w:t>Classes Offered</w:t>
      </w:r>
      <w:proofErr w:type="gramStart"/>
      <w:r>
        <w:rPr>
          <w:b/>
          <w:sz w:val="24"/>
        </w:rPr>
        <w:t xml:space="preserve">:  </w:t>
      </w:r>
      <w:proofErr w:type="spellStart"/>
      <w:r>
        <w:rPr>
          <w:sz w:val="24"/>
        </w:rPr>
        <w:t>KinderGym</w:t>
      </w:r>
      <w:proofErr w:type="spellEnd"/>
      <w:proofErr w:type="gramEnd"/>
      <w:r>
        <w:rPr>
          <w:sz w:val="24"/>
        </w:rPr>
        <w:t xml:space="preserve"> (ages 2-4); Girls Gymnastics (ages 4&amp;up); Boys Gymnastics / Athletics (ages 4&amp;up); Tumbling (ages 7&amp;up) </w:t>
      </w:r>
    </w:p>
    <w:p w14:paraId="3D4961DF" w14:textId="77777777" w:rsidR="00E45027" w:rsidRDefault="00E67AE4">
      <w:pPr>
        <w:numPr>
          <w:ilvl w:val="1"/>
          <w:numId w:val="1"/>
        </w:numPr>
        <w:spacing w:after="216" w:line="243" w:lineRule="auto"/>
        <w:ind w:hanging="360"/>
      </w:pPr>
      <w:r>
        <w:rPr>
          <w:b/>
          <w:sz w:val="24"/>
        </w:rPr>
        <w:t xml:space="preserve">Registration:  </w:t>
      </w:r>
      <w:proofErr w:type="spellStart"/>
      <w:r>
        <w:rPr>
          <w:sz w:val="24"/>
        </w:rPr>
        <w:t>KinderGym</w:t>
      </w:r>
      <w:proofErr w:type="spellEnd"/>
      <w:r>
        <w:rPr>
          <w:sz w:val="24"/>
        </w:rPr>
        <w:t xml:space="preserve"> classes are Sept – May (no </w:t>
      </w:r>
      <w:proofErr w:type="spellStart"/>
      <w:r>
        <w:rPr>
          <w:sz w:val="24"/>
        </w:rPr>
        <w:t>KinderGym</w:t>
      </w:r>
      <w:proofErr w:type="spellEnd"/>
      <w:r>
        <w:rPr>
          <w:sz w:val="24"/>
        </w:rPr>
        <w:t xml:space="preserve"> classes in summer). Girls &amp; Boys Gymnastics and Tumbling classes have open registration year-round. Based on availability, a gymnast can start at any point in the month. Tuition will be pro-rated based on a 4-week month. One </w:t>
      </w:r>
      <w:proofErr w:type="gramStart"/>
      <w:r>
        <w:rPr>
          <w:sz w:val="24"/>
        </w:rPr>
        <w:t>free-trial</w:t>
      </w:r>
      <w:proofErr w:type="gramEnd"/>
      <w:r>
        <w:rPr>
          <w:sz w:val="24"/>
        </w:rPr>
        <w:t xml:space="preserve"> class is available before registering, call to schedule. </w:t>
      </w:r>
      <w:r>
        <w:rPr>
          <w:b/>
          <w:sz w:val="24"/>
        </w:rPr>
        <w:t>The registration fee is $50 for 1 student or $75 for a family</w:t>
      </w:r>
      <w:r>
        <w:rPr>
          <w:sz w:val="24"/>
        </w:rPr>
        <w:t xml:space="preserve">. This registration fee is non-refundable for any reason and is due each time a student re-registers or starts back after quitting. </w:t>
      </w:r>
    </w:p>
    <w:p w14:paraId="433C7317" w14:textId="7AF81064" w:rsidR="00E45027" w:rsidRDefault="00E67AE4">
      <w:pPr>
        <w:numPr>
          <w:ilvl w:val="1"/>
          <w:numId w:val="1"/>
        </w:numPr>
        <w:spacing w:after="258" w:line="243" w:lineRule="auto"/>
        <w:ind w:hanging="36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27F7C8F" wp14:editId="2FDA4F85">
                <wp:simplePos x="0" y="0"/>
                <wp:positionH relativeFrom="column">
                  <wp:posOffset>686105</wp:posOffset>
                </wp:positionH>
                <wp:positionV relativeFrom="paragraph">
                  <wp:posOffset>519537</wp:posOffset>
                </wp:positionV>
                <wp:extent cx="6299658" cy="350825"/>
                <wp:effectExtent l="0" t="0" r="0" b="0"/>
                <wp:wrapNone/>
                <wp:docPr id="4400" name="Group 4400"/>
                <wp:cNvGraphicFramePr/>
                <a:graphic xmlns:a="http://schemas.openxmlformats.org/drawingml/2006/main">
                  <a:graphicData uri="http://schemas.microsoft.com/office/word/2010/wordprocessingGroup">
                    <wpg:wgp>
                      <wpg:cNvGrpSpPr/>
                      <wpg:grpSpPr>
                        <a:xfrm>
                          <a:off x="0" y="0"/>
                          <a:ext cx="6299658" cy="350825"/>
                          <a:chOff x="0" y="0"/>
                          <a:chExt cx="6299658" cy="350825"/>
                        </a:xfrm>
                      </wpg:grpSpPr>
                      <wps:wsp>
                        <wps:cNvPr id="4960" name="Shape 4960"/>
                        <wps:cNvSpPr/>
                        <wps:spPr>
                          <a:xfrm>
                            <a:off x="2903550" y="0"/>
                            <a:ext cx="3396108" cy="175565"/>
                          </a:xfrm>
                          <a:custGeom>
                            <a:avLst/>
                            <a:gdLst/>
                            <a:ahLst/>
                            <a:cxnLst/>
                            <a:rect l="0" t="0" r="0" b="0"/>
                            <a:pathLst>
                              <a:path w="3396108" h="175565">
                                <a:moveTo>
                                  <a:pt x="0" y="0"/>
                                </a:moveTo>
                                <a:lnTo>
                                  <a:pt x="3396108" y="0"/>
                                </a:lnTo>
                                <a:lnTo>
                                  <a:pt x="3396108" y="175565"/>
                                </a:lnTo>
                                <a:lnTo>
                                  <a:pt x="0" y="17556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961" name="Shape 4961"/>
                        <wps:cNvSpPr/>
                        <wps:spPr>
                          <a:xfrm>
                            <a:off x="0" y="175565"/>
                            <a:ext cx="4665599" cy="175260"/>
                          </a:xfrm>
                          <a:custGeom>
                            <a:avLst/>
                            <a:gdLst/>
                            <a:ahLst/>
                            <a:cxnLst/>
                            <a:rect l="0" t="0" r="0" b="0"/>
                            <a:pathLst>
                              <a:path w="4665599" h="175260">
                                <a:moveTo>
                                  <a:pt x="0" y="0"/>
                                </a:moveTo>
                                <a:lnTo>
                                  <a:pt x="4665599" y="0"/>
                                </a:lnTo>
                                <a:lnTo>
                                  <a:pt x="4665599"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4A84013B" id="Group 4400" o:spid="_x0000_s1026" style="position:absolute;margin-left:54pt;margin-top:40.9pt;width:496.05pt;height:27.6pt;z-index:-251658240" coordsize="62996,3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">
                <v:shape id="Shape 4960" o:spid="_x0000_s1027" style="position:absolute;left:29035;width:33961;height:1755;visibility:visible;mso-wrap-style:square;v-text-anchor:top" coordsize="3396108,1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" path="m,l3396108,r,175565l,175565,,e" fillcolor="yellow" stroked="f" strokeweight="0">
                  <v:stroke miterlimit="83231f" joinstyle="miter"/>
                  <v:path arrowok="t" textboxrect="0,0,3396108,175565"/>
                </v:shape>
                <v:shape id="Shape 4961" o:spid="_x0000_s1028" style="position:absolute;top:1755;width:46655;height:1753;visibility:visible;mso-wrap-style:square;v-text-anchor:top" coordsize="466559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" path="m,l4665599,r,175260l,175260,,e" fillcolor="yellow" stroked="f" strokeweight="0">
                  <v:stroke miterlimit="83231f" joinstyle="miter"/>
                  <v:path arrowok="t" textboxrect="0,0,4665599,175260"/>
                </v:shape>
              </v:group>
            </w:pict>
          </mc:Fallback>
        </mc:AlternateContent>
      </w:r>
      <w:r>
        <w:rPr>
          <w:b/>
          <w:sz w:val="24"/>
          <w:u w:val="single" w:color="000000"/>
        </w:rPr>
        <w:t>Monthly Tuition / Late Fee Policy</w:t>
      </w:r>
      <w:proofErr w:type="gramStart"/>
      <w:r>
        <w:rPr>
          <w:b/>
          <w:sz w:val="24"/>
          <w:u w:val="single" w:color="000000"/>
        </w:rPr>
        <w:t xml:space="preserve">:  </w:t>
      </w:r>
      <w:r>
        <w:rPr>
          <w:b/>
          <w:sz w:val="24"/>
          <w:u w:val="single" w:color="000000"/>
          <w:shd w:val="clear" w:color="auto" w:fill="FFFF00"/>
        </w:rPr>
        <w:t>Payments</w:t>
      </w:r>
      <w:proofErr w:type="gramEnd"/>
      <w:r>
        <w:rPr>
          <w:b/>
          <w:sz w:val="24"/>
          <w:u w:val="single" w:color="000000"/>
          <w:shd w:val="clear" w:color="auto" w:fill="FFFF00"/>
        </w:rPr>
        <w:t xml:space="preserve"> are due on the 1</w:t>
      </w:r>
      <w:r>
        <w:rPr>
          <w:b/>
          <w:sz w:val="24"/>
          <w:shd w:val="clear" w:color="auto" w:fill="FFFF00"/>
          <w:vertAlign w:val="superscript"/>
        </w:rPr>
        <w:t>st</w:t>
      </w:r>
      <w:r>
        <w:rPr>
          <w:b/>
          <w:sz w:val="24"/>
          <w:u w:val="single" w:color="000000"/>
          <w:shd w:val="clear" w:color="auto" w:fill="FFFF00"/>
        </w:rPr>
        <w:t xml:space="preserve"> of each month </w:t>
      </w:r>
      <w:proofErr w:type="gramStart"/>
      <w:r>
        <w:rPr>
          <w:b/>
          <w:sz w:val="24"/>
          <w:u w:val="single" w:color="000000"/>
          <w:shd w:val="clear" w:color="auto" w:fill="FFFF00"/>
        </w:rPr>
        <w:t>regardless</w:t>
      </w:r>
      <w:proofErr w:type="gramEnd"/>
      <w:r>
        <w:rPr>
          <w:b/>
          <w:sz w:val="24"/>
          <w:u w:val="single" w:color="000000"/>
          <w:shd w:val="clear" w:color="auto" w:fill="FFFF00"/>
        </w:rPr>
        <w:t xml:space="preserve"> </w:t>
      </w:r>
      <w:proofErr w:type="gramStart"/>
      <w:r>
        <w:rPr>
          <w:b/>
          <w:sz w:val="24"/>
          <w:u w:val="single" w:color="000000"/>
          <w:shd w:val="clear" w:color="auto" w:fill="FFFF00"/>
        </w:rPr>
        <w:t>if</w:t>
      </w:r>
      <w:proofErr w:type="gramEnd"/>
      <w:r>
        <w:rPr>
          <w:b/>
          <w:sz w:val="24"/>
          <w:u w:val="single" w:color="000000"/>
          <w:shd w:val="clear" w:color="auto" w:fill="FFFF00"/>
        </w:rPr>
        <w:t xml:space="preserve"> gym is</w:t>
      </w:r>
      <w:r>
        <w:rPr>
          <w:b/>
          <w:sz w:val="24"/>
        </w:rPr>
        <w:t xml:space="preserve"> </w:t>
      </w:r>
      <w:r>
        <w:rPr>
          <w:b/>
          <w:sz w:val="24"/>
          <w:u w:val="single" w:color="000000"/>
          <w:shd w:val="clear" w:color="auto" w:fill="FFFF00"/>
        </w:rPr>
        <w:t>closed</w:t>
      </w:r>
      <w:r>
        <w:rPr>
          <w:sz w:val="24"/>
        </w:rPr>
        <w:t xml:space="preserve">.  Payment accepted by Cash, Checks, Venmo, PayPal, or Credit Card (which has a 5% processing fee).  </w:t>
      </w:r>
      <w:r>
        <w:rPr>
          <w:b/>
          <w:sz w:val="24"/>
        </w:rPr>
        <w:t xml:space="preserve">A current credit card must be kept </w:t>
      </w:r>
      <w:proofErr w:type="gramStart"/>
      <w:r>
        <w:rPr>
          <w:b/>
          <w:sz w:val="24"/>
        </w:rPr>
        <w:t>on</w:t>
      </w:r>
      <w:proofErr w:type="gramEnd"/>
      <w:r>
        <w:rPr>
          <w:b/>
          <w:sz w:val="24"/>
        </w:rPr>
        <w:t xml:space="preserve"> file</w:t>
      </w:r>
      <w:r>
        <w:rPr>
          <w:sz w:val="24"/>
        </w:rPr>
        <w:t>. The credit card will be processed on the 10</w:t>
      </w:r>
      <w:r>
        <w:rPr>
          <w:sz w:val="24"/>
          <w:vertAlign w:val="superscript"/>
        </w:rPr>
        <w:t>th</w:t>
      </w:r>
      <w:r>
        <w:rPr>
          <w:sz w:val="24"/>
        </w:rPr>
        <w:t xml:space="preserve"> of the month if payment has not been received. </w:t>
      </w:r>
      <w:r w:rsidRPr="003F4D33">
        <w:rPr>
          <w:b/>
          <w:sz w:val="24"/>
          <w:highlight w:val="yellow"/>
          <w:u w:val="single" w:color="000000"/>
        </w:rPr>
        <w:t>If a current</w:t>
      </w:r>
      <w:r>
        <w:rPr>
          <w:b/>
          <w:sz w:val="24"/>
          <w:u w:val="single" w:color="000000"/>
        </w:rPr>
        <w:t xml:space="preserve"> credit card is not on file, tuition must be</w:t>
      </w:r>
      <w:r>
        <w:rPr>
          <w:b/>
          <w:sz w:val="24"/>
        </w:rPr>
        <w:t xml:space="preserve"> </w:t>
      </w:r>
      <w:r>
        <w:rPr>
          <w:b/>
          <w:sz w:val="24"/>
          <w:u w:val="single" w:color="000000"/>
        </w:rPr>
        <w:t xml:space="preserve">paid in full </w:t>
      </w:r>
      <w:proofErr w:type="gramStart"/>
      <w:r>
        <w:rPr>
          <w:b/>
          <w:sz w:val="24"/>
          <w:u w:val="single" w:color="000000"/>
        </w:rPr>
        <w:t>on first</w:t>
      </w:r>
      <w:proofErr w:type="gramEnd"/>
      <w:r>
        <w:rPr>
          <w:b/>
          <w:sz w:val="24"/>
          <w:u w:val="single" w:color="000000"/>
        </w:rPr>
        <w:t xml:space="preserve"> class of month before student is allowed to take class</w:t>
      </w:r>
      <w:r>
        <w:rPr>
          <w:b/>
          <w:sz w:val="24"/>
        </w:rPr>
        <w:t>.</w:t>
      </w:r>
      <w:r>
        <w:rPr>
          <w:sz w:val="24"/>
        </w:rPr>
        <w:t xml:space="preserve">  </w:t>
      </w:r>
      <w:r w:rsidRPr="003F4D33">
        <w:rPr>
          <w:sz w:val="24"/>
        </w:rPr>
        <w:t>If p</w:t>
      </w:r>
      <w:r w:rsidRPr="00267B11">
        <w:rPr>
          <w:sz w:val="24"/>
        </w:rPr>
        <w:t>ay</w:t>
      </w:r>
      <w:r w:rsidRPr="003F4D33">
        <w:rPr>
          <w:sz w:val="24"/>
        </w:rPr>
        <w:t>ments</w:t>
      </w:r>
      <w:r>
        <w:rPr>
          <w:sz w:val="24"/>
        </w:rPr>
        <w:t xml:space="preserve"> are not up to date, the student will not be allowed to participate in class.  If payment is not received by the 10</w:t>
      </w:r>
      <w:r>
        <w:rPr>
          <w:sz w:val="24"/>
          <w:vertAlign w:val="superscript"/>
        </w:rPr>
        <w:t>th</w:t>
      </w:r>
      <w:r>
        <w:rPr>
          <w:sz w:val="24"/>
        </w:rPr>
        <w:t xml:space="preserve"> or the card on file is not current or does not go through for any reason, there will be a </w:t>
      </w:r>
      <w:r>
        <w:rPr>
          <w:b/>
          <w:sz w:val="24"/>
          <w:u w:val="single" w:color="000000"/>
        </w:rPr>
        <w:t>$20 Late Fee</w:t>
      </w:r>
      <w:r>
        <w:rPr>
          <w:sz w:val="24"/>
        </w:rPr>
        <w:t xml:space="preserve"> charge.  </w:t>
      </w:r>
      <w:proofErr w:type="gramStart"/>
      <w:r>
        <w:rPr>
          <w:sz w:val="24"/>
        </w:rPr>
        <w:t>Regardless</w:t>
      </w:r>
      <w:proofErr w:type="gramEnd"/>
      <w:r>
        <w:rPr>
          <w:sz w:val="24"/>
        </w:rPr>
        <w:t xml:space="preserve"> if the child </w:t>
      </w:r>
      <w:proofErr w:type="gramStart"/>
      <w:r>
        <w:rPr>
          <w:sz w:val="24"/>
        </w:rPr>
        <w:t>misses</w:t>
      </w:r>
      <w:proofErr w:type="gramEnd"/>
      <w:r>
        <w:rPr>
          <w:sz w:val="24"/>
        </w:rPr>
        <w:t xml:space="preserve"> class or does not receive a bill, the parent is still responsible for payment by the due date.  There are </w:t>
      </w:r>
      <w:r>
        <w:rPr>
          <w:b/>
          <w:sz w:val="24"/>
          <w:u w:val="single" w:color="000000"/>
        </w:rPr>
        <w:t>no refunds</w:t>
      </w:r>
      <w:r>
        <w:rPr>
          <w:sz w:val="24"/>
        </w:rPr>
        <w:t xml:space="preserve"> and no transfers for unattended classes or registration fees.  For new registrations and depending on the number of classes remaining in the month, tuition may be pro-rated.  (See payment schedule for more details).  </w:t>
      </w:r>
      <w:r>
        <w:rPr>
          <w:b/>
          <w:sz w:val="24"/>
        </w:rPr>
        <w:t>Once registered, the full tuition is due even if only one class is attended</w:t>
      </w:r>
      <w:r>
        <w:rPr>
          <w:sz w:val="24"/>
        </w:rPr>
        <w:t xml:space="preserve">.  During the months </w:t>
      </w:r>
      <w:proofErr w:type="gramStart"/>
      <w:r>
        <w:rPr>
          <w:sz w:val="24"/>
        </w:rPr>
        <w:t>where</w:t>
      </w:r>
      <w:proofErr w:type="gramEnd"/>
      <w:r>
        <w:rPr>
          <w:sz w:val="24"/>
        </w:rPr>
        <w:t xml:space="preserve"> the gym closes for holidays, full tuition is still due. We offer a $5.00 discount per month for each additional sibling enrolled in classes.  Should legal or collection fees be necessary to collect a delinquent account, the cost of such fees will be the responsibility of the student’s parent/ guardian.  There is a </w:t>
      </w:r>
      <w:r>
        <w:rPr>
          <w:b/>
          <w:sz w:val="24"/>
        </w:rPr>
        <w:t>$25.00 NSF</w:t>
      </w:r>
      <w:r>
        <w:rPr>
          <w:sz w:val="24"/>
        </w:rPr>
        <w:t xml:space="preserve"> charge for all checks returned.  </w:t>
      </w:r>
    </w:p>
    <w:p w14:paraId="01181359" w14:textId="77777777" w:rsidR="00E45027" w:rsidRDefault="00E67AE4">
      <w:pPr>
        <w:numPr>
          <w:ilvl w:val="1"/>
          <w:numId w:val="1"/>
        </w:numPr>
        <w:spacing w:after="91" w:line="243" w:lineRule="auto"/>
        <w:ind w:hanging="36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6529656D" wp14:editId="0024E4B6">
                <wp:simplePos x="0" y="0"/>
                <wp:positionH relativeFrom="column">
                  <wp:posOffset>686105</wp:posOffset>
                </wp:positionH>
                <wp:positionV relativeFrom="paragraph">
                  <wp:posOffset>318736</wp:posOffset>
                </wp:positionV>
                <wp:extent cx="5875859" cy="350520"/>
                <wp:effectExtent l="0" t="0" r="0" b="0"/>
                <wp:wrapNone/>
                <wp:docPr id="4401" name="Group 4401"/>
                <wp:cNvGraphicFramePr/>
                <a:graphic xmlns:a="http://schemas.openxmlformats.org/drawingml/2006/main">
                  <a:graphicData uri="http://schemas.microsoft.com/office/word/2010/wordprocessingGroup">
                    <wpg:wgp>
                      <wpg:cNvGrpSpPr/>
                      <wpg:grpSpPr>
                        <a:xfrm>
                          <a:off x="0" y="0"/>
                          <a:ext cx="5875859" cy="350520"/>
                          <a:chOff x="0" y="0"/>
                          <a:chExt cx="5875859" cy="350520"/>
                        </a:xfrm>
                      </wpg:grpSpPr>
                      <wps:wsp>
                        <wps:cNvPr id="4964" name="Shape 4964"/>
                        <wps:cNvSpPr/>
                        <wps:spPr>
                          <a:xfrm>
                            <a:off x="1034745" y="0"/>
                            <a:ext cx="4841114" cy="175261"/>
                          </a:xfrm>
                          <a:custGeom>
                            <a:avLst/>
                            <a:gdLst/>
                            <a:ahLst/>
                            <a:cxnLst/>
                            <a:rect l="0" t="0" r="0" b="0"/>
                            <a:pathLst>
                              <a:path w="4841114" h="175261">
                                <a:moveTo>
                                  <a:pt x="0" y="0"/>
                                </a:moveTo>
                                <a:lnTo>
                                  <a:pt x="4841114" y="0"/>
                                </a:lnTo>
                                <a:lnTo>
                                  <a:pt x="4841114" y="175261"/>
                                </a:lnTo>
                                <a:lnTo>
                                  <a:pt x="0" y="175261"/>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965" name="Shape 4965"/>
                        <wps:cNvSpPr/>
                        <wps:spPr>
                          <a:xfrm>
                            <a:off x="0" y="175261"/>
                            <a:ext cx="4147439" cy="175260"/>
                          </a:xfrm>
                          <a:custGeom>
                            <a:avLst/>
                            <a:gdLst/>
                            <a:ahLst/>
                            <a:cxnLst/>
                            <a:rect l="0" t="0" r="0" b="0"/>
                            <a:pathLst>
                              <a:path w="4147439" h="175260">
                                <a:moveTo>
                                  <a:pt x="0" y="0"/>
                                </a:moveTo>
                                <a:lnTo>
                                  <a:pt x="4147439" y="0"/>
                                </a:lnTo>
                                <a:lnTo>
                                  <a:pt x="4147439" y="175260"/>
                                </a:lnTo>
                                <a:lnTo>
                                  <a:pt x="0" y="17526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4E93C41E" id="Group 4401" o:spid="_x0000_s1026" style="position:absolute;margin-left:54pt;margin-top:25.1pt;width:462.65pt;height:27.6pt;z-index:-251657216" coordsize="58758,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">
                <v:shape id="Shape 4964" o:spid="_x0000_s1027" style="position:absolute;left:10347;width:48411;height:1752;visibility:visible;mso-wrap-style:square;v-text-anchor:top" coordsize="4841114,17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" path="m,l4841114,r,175261l,175261,,e" fillcolor="yellow" stroked="f" strokeweight="0">
                  <v:stroke miterlimit="83231f" joinstyle="miter"/>
                  <v:path arrowok="t" textboxrect="0,0,4841114,175261"/>
                </v:shape>
                <v:shape id="Shape 4965" o:spid="_x0000_s1028" style="position:absolute;top:1752;width:41474;height:1753;visibility:visible;mso-wrap-style:square;v-text-anchor:top" coordsize="414743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" path="m,l4147439,r,175260l,175260,,e" fillcolor="yellow" stroked="f" strokeweight="0">
                  <v:stroke miterlimit="83231f" joinstyle="miter"/>
                  <v:path arrowok="t" textboxrect="0,0,4147439,175260"/>
                </v:shape>
              </v:group>
            </w:pict>
          </mc:Fallback>
        </mc:AlternateContent>
      </w:r>
      <w:r>
        <w:rPr>
          <w:b/>
          <w:sz w:val="24"/>
          <w:u w:val="single" w:color="000000"/>
        </w:rPr>
        <w:t>Drop Policy</w:t>
      </w:r>
      <w:proofErr w:type="gramStart"/>
      <w:r>
        <w:rPr>
          <w:b/>
          <w:sz w:val="24"/>
          <w:u w:val="single" w:color="000000"/>
        </w:rPr>
        <w:t>:</w:t>
      </w:r>
      <w:r>
        <w:rPr>
          <w:sz w:val="24"/>
        </w:rPr>
        <w:t xml:space="preserve">  Due</w:t>
      </w:r>
      <w:proofErr w:type="gramEnd"/>
      <w:r>
        <w:rPr>
          <w:sz w:val="24"/>
        </w:rPr>
        <w:t xml:space="preserve"> to our small student/teacher ratio, every child must pay each month’s tuition </w:t>
      </w:r>
      <w:proofErr w:type="gramStart"/>
      <w:r>
        <w:rPr>
          <w:sz w:val="24"/>
        </w:rPr>
        <w:t>in order to</w:t>
      </w:r>
      <w:proofErr w:type="gramEnd"/>
      <w:r>
        <w:rPr>
          <w:sz w:val="24"/>
        </w:rPr>
        <w:t xml:space="preserve"> hold his/her place in a class regardless of the circumstances including sickness, injury, vacation, weather emergency, etc.  </w:t>
      </w:r>
      <w:r>
        <w:rPr>
          <w:b/>
          <w:sz w:val="24"/>
          <w:u w:val="single" w:color="000000"/>
        </w:rPr>
        <w:t>If planning to drop student from class, notice must be given to Ms. Bridget</w:t>
      </w:r>
      <w:r>
        <w:rPr>
          <w:b/>
          <w:sz w:val="24"/>
        </w:rPr>
        <w:t xml:space="preserve"> </w:t>
      </w:r>
      <w:r w:rsidRPr="00267B11">
        <w:rPr>
          <w:b/>
          <w:sz w:val="24"/>
          <w:highlight w:val="yellow"/>
          <w:u w:val="single" w:color="000000"/>
        </w:rPr>
        <w:t>BEFORE</w:t>
      </w:r>
      <w:r>
        <w:rPr>
          <w:b/>
          <w:sz w:val="24"/>
          <w:u w:val="single" w:color="000000"/>
        </w:rPr>
        <w:t xml:space="preserve"> the end of the month if not continuing the next month</w:t>
      </w:r>
      <w:r>
        <w:rPr>
          <w:b/>
          <w:sz w:val="24"/>
        </w:rPr>
        <w:t>.</w:t>
      </w:r>
      <w:r>
        <w:rPr>
          <w:sz w:val="24"/>
        </w:rPr>
        <w:t xml:space="preserve">  It is the Parent’s responsibility to notify us if pulling from class, not the student’s responsibility. Once dropped, another registration fee of $50 would be due upon re-registration, even if just sitting out for one month.  </w:t>
      </w:r>
    </w:p>
    <w:p w14:paraId="13AAF695" w14:textId="77777777" w:rsidR="00E45027" w:rsidRDefault="00E67AE4">
      <w:pPr>
        <w:spacing w:after="0" w:line="259" w:lineRule="auto"/>
        <w:ind w:left="0" w:firstLine="0"/>
      </w:pPr>
      <w:r>
        <w:rPr>
          <w:sz w:val="24"/>
        </w:rPr>
        <w:t xml:space="preserve"> </w:t>
      </w:r>
      <w:r>
        <w:rPr>
          <w:sz w:val="24"/>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14:paraId="20C25CEB" w14:textId="77777777" w:rsidR="00E45027" w:rsidRDefault="00E67AE4">
      <w:pPr>
        <w:numPr>
          <w:ilvl w:val="0"/>
          <w:numId w:val="1"/>
        </w:numPr>
        <w:ind w:hanging="720"/>
      </w:pPr>
      <w:r>
        <w:t xml:space="preserve">DRESSCODE </w:t>
      </w:r>
    </w:p>
    <w:p w14:paraId="5B73577B" w14:textId="77777777" w:rsidR="00E45027" w:rsidRDefault="00E67AE4">
      <w:pPr>
        <w:tabs>
          <w:tab w:val="center" w:pos="1434"/>
          <w:tab w:val="center" w:pos="6264"/>
        </w:tabs>
        <w:ind w:left="0" w:firstLine="0"/>
      </w:pPr>
      <w:r>
        <w:rPr>
          <w:rFonts w:ascii="Calibri" w:eastAsia="Calibri" w:hAnsi="Calibri" w:cs="Calibri"/>
          <w:sz w:val="22"/>
        </w:rPr>
        <w:tab/>
      </w:r>
      <w:r>
        <w:t>Girls</w:t>
      </w:r>
      <w:proofErr w:type="gramStart"/>
      <w:r>
        <w:t xml:space="preserve">: </w:t>
      </w:r>
      <w:r>
        <w:tab/>
        <w:t>Basic</w:t>
      </w:r>
      <w:proofErr w:type="gramEnd"/>
      <w:r>
        <w:t xml:space="preserve"> leotard, any color, athletic or knit shorts, no blue jean shorts, no buttons or zippers. </w:t>
      </w:r>
    </w:p>
    <w:p w14:paraId="72F00367" w14:textId="77777777" w:rsidR="00E45027" w:rsidRDefault="00E67AE4">
      <w:pPr>
        <w:tabs>
          <w:tab w:val="center" w:pos="1440"/>
          <w:tab w:val="center" w:pos="6347"/>
        </w:tabs>
        <w:spacing w:after="1" w:line="261" w:lineRule="auto"/>
        <w:ind w:left="0" w:firstLine="0"/>
      </w:pPr>
      <w:r>
        <w:rPr>
          <w:rFonts w:ascii="Calibri" w:eastAsia="Calibri" w:hAnsi="Calibri" w:cs="Calibri"/>
          <w:sz w:val="22"/>
        </w:rPr>
        <w:tab/>
      </w:r>
      <w:r>
        <w:t xml:space="preserve">Boys: </w:t>
      </w:r>
      <w:r>
        <w:tab/>
      </w:r>
      <w:proofErr w:type="spellStart"/>
      <w:r>
        <w:t>Tshirt</w:t>
      </w:r>
      <w:proofErr w:type="spellEnd"/>
      <w:r>
        <w:t xml:space="preserve">, sports shirt, muscle shirt, athletic shorts, no </w:t>
      </w:r>
      <w:proofErr w:type="spellStart"/>
      <w:r>
        <w:t>blean</w:t>
      </w:r>
      <w:proofErr w:type="spellEnd"/>
      <w:r>
        <w:t xml:space="preserve"> jean shorts, no buttons or zippers. </w:t>
      </w:r>
    </w:p>
    <w:p w14:paraId="7CBF765C" w14:textId="77777777" w:rsidR="00E45027" w:rsidRDefault="00E67AE4">
      <w:pPr>
        <w:ind w:left="2160" w:hanging="974"/>
      </w:pPr>
      <w:r>
        <w:t>Both</w:t>
      </w:r>
      <w:proofErr w:type="gramStart"/>
      <w:r>
        <w:t xml:space="preserve">: </w:t>
      </w:r>
      <w:r>
        <w:tab/>
        <w:t>All</w:t>
      </w:r>
      <w:proofErr w:type="gramEnd"/>
      <w:r>
        <w:t xml:space="preserve"> students go bare foot in gym but should wear shoes </w:t>
      </w:r>
      <w:proofErr w:type="gramStart"/>
      <w:r>
        <w:t>to</w:t>
      </w:r>
      <w:proofErr w:type="gramEnd"/>
      <w:r>
        <w:t xml:space="preserve"> and from gym.  Hair must be tied back          </w:t>
      </w:r>
      <w:proofErr w:type="gramStart"/>
      <w:r>
        <w:t xml:space="preserve">   (</w:t>
      </w:r>
      <w:proofErr w:type="gramEnd"/>
      <w:r>
        <w:t xml:space="preserve">this rule will be enforced).  No hanging jewelry, no dangling earrings, no bracelets, no necklaces. </w:t>
      </w:r>
    </w:p>
    <w:p w14:paraId="582C8FA5" w14:textId="77777777" w:rsidR="00E45027" w:rsidRDefault="00E67AE4">
      <w:pPr>
        <w:spacing w:after="0" w:line="259" w:lineRule="auto"/>
        <w:ind w:left="1440" w:firstLine="0"/>
      </w:pPr>
      <w:r>
        <w:t xml:space="preserve"> </w:t>
      </w:r>
    </w:p>
    <w:p w14:paraId="408FA042" w14:textId="77777777" w:rsidR="00E45027" w:rsidRDefault="00E67AE4">
      <w:pPr>
        <w:numPr>
          <w:ilvl w:val="0"/>
          <w:numId w:val="1"/>
        </w:numPr>
        <w:ind w:hanging="720"/>
      </w:pPr>
      <w:r>
        <w:lastRenderedPageBreak/>
        <w:t xml:space="preserve">VALUABLES </w:t>
      </w:r>
    </w:p>
    <w:p w14:paraId="6103CC5B" w14:textId="77777777" w:rsidR="00E45027" w:rsidRDefault="00E67AE4">
      <w:pPr>
        <w:ind w:left="1075"/>
      </w:pPr>
      <w:r>
        <w:t xml:space="preserve">Valuable items should not be brought to the gym.  New Heights Gym will not be responsible for broken, lost or stolen items.  Cars should be locked and valuable items left home.  Check the “Lost and Found Box”.   </w:t>
      </w:r>
    </w:p>
    <w:p w14:paraId="69C3AABA" w14:textId="77777777" w:rsidR="00E45027" w:rsidRDefault="00E67AE4">
      <w:pPr>
        <w:spacing w:after="0" w:line="259" w:lineRule="auto"/>
        <w:ind w:left="360" w:firstLine="0"/>
      </w:pPr>
      <w:r>
        <w:t xml:space="preserve"> </w:t>
      </w:r>
    </w:p>
    <w:p w14:paraId="1279A273" w14:textId="77777777" w:rsidR="00E45027" w:rsidRDefault="00E67AE4">
      <w:pPr>
        <w:numPr>
          <w:ilvl w:val="0"/>
          <w:numId w:val="1"/>
        </w:numPr>
        <w:ind w:hanging="720"/>
      </w:pPr>
      <w:r>
        <w:t xml:space="preserve">PERFORMANCE / SHOW-OFF </w:t>
      </w:r>
    </w:p>
    <w:p w14:paraId="5F59D970" w14:textId="77777777" w:rsidR="00E45027" w:rsidRDefault="00E67AE4">
      <w:pPr>
        <w:ind w:left="1075"/>
      </w:pPr>
      <w:r>
        <w:t xml:space="preserve">Students will perform for an in-house exhibition during their May and December Show-Offs. There are no extra fees or costumes for the Show-Off. It is an opportunity for family and friends to sit inside the gym and watch, video, and photograph their child’s progress. Attendance medals are also </w:t>
      </w:r>
      <w:proofErr w:type="gramStart"/>
      <w:r>
        <w:t>given out</w:t>
      </w:r>
      <w:proofErr w:type="gramEnd"/>
      <w:r>
        <w:t xml:space="preserve"> during Show-Off. Ask Bridget for more info about the attendance medals.  Show-Off is during their normal class day and time. </w:t>
      </w:r>
    </w:p>
    <w:p w14:paraId="14F7785B" w14:textId="77777777" w:rsidR="00E45027" w:rsidRDefault="00E67AE4">
      <w:pPr>
        <w:spacing w:after="0" w:line="259" w:lineRule="auto"/>
        <w:ind w:left="0" w:firstLine="0"/>
      </w:pPr>
      <w:r>
        <w:t xml:space="preserve"> </w:t>
      </w:r>
    </w:p>
    <w:p w14:paraId="74D0E64A" w14:textId="77777777" w:rsidR="00E45027" w:rsidRDefault="00E67AE4">
      <w:pPr>
        <w:numPr>
          <w:ilvl w:val="0"/>
          <w:numId w:val="1"/>
        </w:numPr>
        <w:ind w:hanging="720"/>
      </w:pPr>
      <w:r>
        <w:t xml:space="preserve">ATTENDANCE </w:t>
      </w:r>
    </w:p>
    <w:p w14:paraId="0D1F9DAC" w14:textId="77777777" w:rsidR="00E45027" w:rsidRDefault="00E67AE4">
      <w:pPr>
        <w:ind w:left="1075"/>
      </w:pPr>
      <w:r>
        <w:t xml:space="preserve">Attendance is one of the main factors for improvement and success in gymnastics and is strongly encouraged.  </w:t>
      </w:r>
      <w:proofErr w:type="gramStart"/>
      <w:r>
        <w:t>In order to</w:t>
      </w:r>
      <w:proofErr w:type="gramEnd"/>
      <w:r>
        <w:t xml:space="preserve"> make it easier for students to NOT miss a class, we offer the flexibility of choosing the class that best fits your schedule and encourage the students to make up a missed class within same month paid.     </w:t>
      </w:r>
    </w:p>
    <w:p w14:paraId="10F07B78" w14:textId="77777777" w:rsidR="00E45027" w:rsidRDefault="00E67AE4">
      <w:pPr>
        <w:spacing w:after="0" w:line="259" w:lineRule="auto"/>
        <w:ind w:left="360" w:firstLine="0"/>
      </w:pPr>
      <w:r>
        <w:t xml:space="preserve"> </w:t>
      </w:r>
      <w:r>
        <w:tab/>
        <w:t xml:space="preserve"> </w:t>
      </w:r>
    </w:p>
    <w:p w14:paraId="74BD75F8" w14:textId="77777777" w:rsidR="00E45027" w:rsidRDefault="00E67AE4">
      <w:pPr>
        <w:numPr>
          <w:ilvl w:val="0"/>
          <w:numId w:val="1"/>
        </w:numPr>
        <w:ind w:hanging="720"/>
      </w:pPr>
      <w:r>
        <w:t xml:space="preserve">GYM HOLIDAYS </w:t>
      </w:r>
    </w:p>
    <w:p w14:paraId="2363A0F5" w14:textId="77777777" w:rsidR="00E45027" w:rsidRDefault="00E67AE4">
      <w:pPr>
        <w:ind w:left="1075"/>
      </w:pPr>
      <w:r>
        <w:t xml:space="preserve">New Heights Gym is open year-round with classes continuing throughout the year, even in the summer. Full tuition is still due for </w:t>
      </w:r>
      <w:proofErr w:type="gramStart"/>
      <w:r>
        <w:t>the months</w:t>
      </w:r>
      <w:proofErr w:type="gramEnd"/>
      <w:r>
        <w:t xml:space="preserve"> with holidays.  NHG keeps most of the main holidays recognized by the Iberia Parish School Board, unless otherwise notified. Scheduled Holiday closures are:    </w:t>
      </w:r>
    </w:p>
    <w:p w14:paraId="4022A634" w14:textId="77777777" w:rsidR="00E45027" w:rsidRDefault="00E67AE4">
      <w:pPr>
        <w:spacing w:line="243" w:lineRule="auto"/>
        <w:ind w:left="1800" w:firstLine="0"/>
      </w:pPr>
      <w:r>
        <w:rPr>
          <w:sz w:val="24"/>
        </w:rPr>
        <w:t xml:space="preserve">Mardi Gras </w:t>
      </w:r>
      <w:proofErr w:type="gramStart"/>
      <w:r>
        <w:rPr>
          <w:b/>
          <w:sz w:val="24"/>
        </w:rPr>
        <w:t xml:space="preserve">Week,  </w:t>
      </w:r>
      <w:r>
        <w:rPr>
          <w:sz w:val="24"/>
        </w:rPr>
        <w:t>Easter</w:t>
      </w:r>
      <w:proofErr w:type="gramEnd"/>
      <w:r>
        <w:rPr>
          <w:sz w:val="24"/>
        </w:rPr>
        <w:t xml:space="preserve"> </w:t>
      </w:r>
      <w:proofErr w:type="gramStart"/>
      <w:r>
        <w:rPr>
          <w:b/>
          <w:sz w:val="24"/>
        </w:rPr>
        <w:t xml:space="preserve">Week, </w:t>
      </w:r>
      <w:r>
        <w:rPr>
          <w:sz w:val="24"/>
        </w:rPr>
        <w:t xml:space="preserve"> Thanksgiving</w:t>
      </w:r>
      <w:proofErr w:type="gramEnd"/>
      <w:r>
        <w:rPr>
          <w:sz w:val="24"/>
        </w:rPr>
        <w:t xml:space="preserve"> </w:t>
      </w:r>
      <w:proofErr w:type="gramStart"/>
      <w:r>
        <w:rPr>
          <w:b/>
          <w:sz w:val="24"/>
        </w:rPr>
        <w:t xml:space="preserve">Week,  </w:t>
      </w:r>
      <w:r>
        <w:rPr>
          <w:sz w:val="24"/>
        </w:rPr>
        <w:t>Christmas</w:t>
      </w:r>
      <w:proofErr w:type="gramEnd"/>
      <w:r>
        <w:rPr>
          <w:sz w:val="24"/>
        </w:rPr>
        <w:t xml:space="preserve"> </w:t>
      </w:r>
      <w:proofErr w:type="gramStart"/>
      <w:r>
        <w:rPr>
          <w:b/>
          <w:sz w:val="24"/>
        </w:rPr>
        <w:t xml:space="preserve">Week, </w:t>
      </w:r>
      <w:r>
        <w:rPr>
          <w:sz w:val="24"/>
        </w:rPr>
        <w:t xml:space="preserve"> New</w:t>
      </w:r>
      <w:proofErr w:type="gramEnd"/>
      <w:r>
        <w:rPr>
          <w:sz w:val="24"/>
        </w:rPr>
        <w:t xml:space="preserve"> Years </w:t>
      </w:r>
      <w:proofErr w:type="gramStart"/>
      <w:r>
        <w:rPr>
          <w:b/>
          <w:sz w:val="24"/>
        </w:rPr>
        <w:t xml:space="preserve">Week, </w:t>
      </w:r>
      <w:r>
        <w:rPr>
          <w:sz w:val="24"/>
        </w:rPr>
        <w:t xml:space="preserve"> Halloween</w:t>
      </w:r>
      <w:proofErr w:type="gramEnd"/>
      <w:r>
        <w:rPr>
          <w:sz w:val="24"/>
        </w:rPr>
        <w:t xml:space="preserve"> </w:t>
      </w:r>
      <w:r>
        <w:rPr>
          <w:b/>
          <w:sz w:val="24"/>
        </w:rPr>
        <w:t xml:space="preserve">Day, </w:t>
      </w:r>
      <w:proofErr w:type="gramStart"/>
      <w:r>
        <w:rPr>
          <w:sz w:val="24"/>
        </w:rPr>
        <w:t>and  4</w:t>
      </w:r>
      <w:proofErr w:type="gramEnd"/>
      <w:r>
        <w:rPr>
          <w:sz w:val="24"/>
          <w:vertAlign w:val="superscript"/>
        </w:rPr>
        <w:t>th</w:t>
      </w:r>
      <w:r>
        <w:rPr>
          <w:sz w:val="24"/>
        </w:rPr>
        <w:t xml:space="preserve"> of July </w:t>
      </w:r>
      <w:r>
        <w:rPr>
          <w:b/>
          <w:sz w:val="24"/>
        </w:rPr>
        <w:t>Day</w:t>
      </w:r>
      <w:r>
        <w:rPr>
          <w:sz w:val="24"/>
        </w:rPr>
        <w:t xml:space="preserve"> </w:t>
      </w:r>
    </w:p>
    <w:p w14:paraId="0C4EF282" w14:textId="77777777" w:rsidR="00E45027" w:rsidRDefault="00E67AE4">
      <w:pPr>
        <w:ind w:left="1075"/>
      </w:pPr>
      <w:r>
        <w:t xml:space="preserve">.     </w:t>
      </w:r>
    </w:p>
    <w:p w14:paraId="4BBA21FE" w14:textId="77777777" w:rsidR="00E45027" w:rsidRDefault="00E67AE4">
      <w:pPr>
        <w:numPr>
          <w:ilvl w:val="0"/>
          <w:numId w:val="1"/>
        </w:numPr>
        <w:ind w:hanging="720"/>
      </w:pPr>
      <w:r>
        <w:t xml:space="preserve">GENERAL RULES </w:t>
      </w:r>
    </w:p>
    <w:p w14:paraId="3EB6F307" w14:textId="77777777" w:rsidR="00E45027" w:rsidRDefault="00E67AE4">
      <w:pPr>
        <w:numPr>
          <w:ilvl w:val="2"/>
          <w:numId w:val="2"/>
        </w:numPr>
        <w:ind w:hanging="360"/>
      </w:pPr>
      <w:r>
        <w:t xml:space="preserve">Students should arrive 5 - 10 minutes before class begins.  Class will start on time.  Do not drop off students more than 15 minutes prior to the beginning of the class.  Students must be picked up on time.  Students are to remain inside the gym until their ride has arrived.  There shall be no waiting outside the gym.  </w:t>
      </w:r>
      <w:r>
        <w:rPr>
          <w:u w:val="single" w:color="000000"/>
        </w:rPr>
        <w:t>We do not have a service that monitors children after class</w:t>
      </w:r>
      <w:r>
        <w:t xml:space="preserve">.  Parents need to make sure their children understand about waiting inside the gym until their ride has arrived. </w:t>
      </w:r>
    </w:p>
    <w:p w14:paraId="0B9620A6" w14:textId="77777777" w:rsidR="00E45027" w:rsidRDefault="00E67AE4">
      <w:pPr>
        <w:numPr>
          <w:ilvl w:val="2"/>
          <w:numId w:val="2"/>
        </w:numPr>
        <w:spacing w:after="1" w:line="261" w:lineRule="auto"/>
        <w:ind w:hanging="360"/>
      </w:pPr>
      <w:r>
        <w:rPr>
          <w:b/>
        </w:rPr>
        <w:t>Only Water allowed inside the gym</w:t>
      </w:r>
      <w:r>
        <w:t xml:space="preserve">. No food, drinks, or gum allowed in the gym area at any time.  These are allowed in the waiting room only.  Parents are responsible for cleaning their child’s mess, spills, etc. </w:t>
      </w:r>
    </w:p>
    <w:p w14:paraId="196F3043" w14:textId="77777777" w:rsidR="00E45027" w:rsidRDefault="00E67AE4">
      <w:pPr>
        <w:numPr>
          <w:ilvl w:val="2"/>
          <w:numId w:val="2"/>
        </w:numPr>
        <w:ind w:hanging="360"/>
      </w:pPr>
      <w:r>
        <w:t xml:space="preserve">No horseplay, no running, no throwing objects, and no climbing or playing on any gym equipment at any time without permission and direct supervision of our staff. </w:t>
      </w:r>
    </w:p>
    <w:p w14:paraId="599B3768" w14:textId="77777777" w:rsidR="00E45027" w:rsidRDefault="00E67AE4">
      <w:pPr>
        <w:numPr>
          <w:ilvl w:val="2"/>
          <w:numId w:val="2"/>
        </w:numPr>
        <w:ind w:hanging="360"/>
      </w:pPr>
      <w:r>
        <w:rPr>
          <w:u w:val="single" w:color="000000"/>
        </w:rPr>
        <w:t>Only</w:t>
      </w:r>
      <w:r>
        <w:t xml:space="preserve"> students enrolled in classes are allowed in the gym area.  Visitors and parents must sit quietly in the waiting area.  Please do not talk to or distract students </w:t>
      </w:r>
      <w:proofErr w:type="gramStart"/>
      <w:r>
        <w:t>in</w:t>
      </w:r>
      <w:proofErr w:type="gramEnd"/>
      <w:r>
        <w:t xml:space="preserve"> the class.  Visitors and parents are not allowed in the gym area unless otherwise advised or with special permission. For the Tiny Tot Class, </w:t>
      </w:r>
      <w:r>
        <w:rPr>
          <w:u w:val="single" w:color="000000"/>
        </w:rPr>
        <w:t>only one parent</w:t>
      </w:r>
      <w:r>
        <w:t xml:space="preserve"> </w:t>
      </w:r>
      <w:r>
        <w:rPr>
          <w:u w:val="single" w:color="000000"/>
        </w:rPr>
        <w:t>per child</w:t>
      </w:r>
      <w:r>
        <w:t xml:space="preserve"> </w:t>
      </w:r>
      <w:proofErr w:type="gramStart"/>
      <w:r>
        <w:t>allowed</w:t>
      </w:r>
      <w:proofErr w:type="gramEnd"/>
      <w:r>
        <w:t xml:space="preserve"> in the </w:t>
      </w:r>
      <w:proofErr w:type="gramStart"/>
      <w:r>
        <w:t>class room</w:t>
      </w:r>
      <w:proofErr w:type="gramEnd"/>
      <w:r>
        <w:t xml:space="preserve"> at a time.  No siblings allowed. </w:t>
      </w:r>
    </w:p>
    <w:p w14:paraId="32A96C0C" w14:textId="77777777" w:rsidR="00E45027" w:rsidRDefault="00E67AE4">
      <w:pPr>
        <w:numPr>
          <w:ilvl w:val="2"/>
          <w:numId w:val="2"/>
        </w:numPr>
        <w:ind w:hanging="360"/>
      </w:pPr>
      <w:r>
        <w:rPr>
          <w:u w:val="single" w:color="000000"/>
        </w:rPr>
        <w:t>General Media Coverage</w:t>
      </w:r>
      <w:proofErr w:type="gramStart"/>
      <w:r>
        <w:rPr>
          <w:u w:val="single" w:color="000000"/>
        </w:rPr>
        <w:t xml:space="preserve">:  </w:t>
      </w:r>
      <w:r>
        <w:t>Throughout</w:t>
      </w:r>
      <w:proofErr w:type="gramEnd"/>
      <w:r>
        <w:t xml:space="preserve"> the year there may be in-house programs or events that are open to the public where large group photographs or videotapes will be taken by the media or gym staff.  In these cases, students would not be identified by name.  Your consent to these types of group photographs or videotapes is assumed acceptable UNLESS YOU NOTIFY NEW HEIGHTS GYM IN WRITING that you do not want your child included in such photographs or video tapes. </w:t>
      </w:r>
    </w:p>
    <w:p w14:paraId="28A2C4FA" w14:textId="77777777" w:rsidR="00E45027" w:rsidRDefault="00E67AE4">
      <w:pPr>
        <w:numPr>
          <w:ilvl w:val="2"/>
          <w:numId w:val="2"/>
        </w:numPr>
        <w:ind w:hanging="360"/>
      </w:pPr>
      <w:r>
        <w:rPr>
          <w:u w:val="single" w:color="000000"/>
        </w:rPr>
        <w:t>Concussion Awareness:</w:t>
      </w:r>
      <w:r>
        <w:t xml:space="preserve"> There are risks that students take when they participate in any type of sports activity.  Concussions may occur and not be recognized, which may lead to critical medical emergencies. If a student is suspected of having a concussion, a doctor’s release is required before returning to class. </w:t>
      </w:r>
    </w:p>
    <w:p w14:paraId="076B82A4" w14:textId="77777777" w:rsidR="00E45027" w:rsidRDefault="00E67AE4">
      <w:pPr>
        <w:numPr>
          <w:ilvl w:val="2"/>
          <w:numId w:val="2"/>
        </w:numPr>
        <w:ind w:hanging="360"/>
      </w:pPr>
      <w:r>
        <w:t xml:space="preserve">Parents/ guardians and students are to be aware of the risks and hazards associated with the sport of gymnastics, tumbling, trampoline, cheerleading, dance, pole vaulting and other activities we might provide.  Students may suffer injuries, possibly minor, serious, or catastrophic in nature.  Parents should make their children aware of the possibility of injury and encourage their children to follow all the safety rules and the coaches’ instructions.  Safety first, second, and always!  New Heights Gym, its coaches, and other staff members will not accept responsibility for injuries sustained by any student during the course of gymnastics, tumbling, cheerleading, dance, and other activities, open workouts, in the course of any exhibition, competition, or clinic in which the child may participate or while traveling to or from the event.  Parents/ guardians are responsible for </w:t>
      </w:r>
      <w:proofErr w:type="gramStart"/>
      <w:r>
        <w:t>continuing to provide</w:t>
      </w:r>
      <w:proofErr w:type="gramEnd"/>
      <w:r>
        <w:t xml:space="preserve"> proper hospitalization, health, and accident insurance coverage.  </w:t>
      </w:r>
      <w:r>
        <w:rPr>
          <w:u w:val="single" w:color="000000"/>
        </w:rPr>
        <w:t>New Heights Gym is not responsible for supplying any insurance coverage.</w:t>
      </w:r>
      <w:r>
        <w:t xml:space="preserve"> </w:t>
      </w:r>
    </w:p>
    <w:sectPr w:rsidR="00E45027">
      <w:pgSz w:w="12240" w:h="15840"/>
      <w:pgMar w:top="440" w:right="443" w:bottom="440"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B76B0"/>
    <w:multiLevelType w:val="hybridMultilevel"/>
    <w:tmpl w:val="1200086E"/>
    <w:lvl w:ilvl="0" w:tplc="A5BE19C0">
      <w:start w:val="1"/>
      <w:numFmt w:val="upperRoman"/>
      <w:lvlText w:val="%1."/>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41DCEEB6">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8C70C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64B4A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0CEAF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EA13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2C257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26596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70093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552571E"/>
    <w:multiLevelType w:val="hybridMultilevel"/>
    <w:tmpl w:val="E91C94EE"/>
    <w:lvl w:ilvl="0" w:tplc="123864C2">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0A442D0">
      <w:start w:val="1"/>
      <w:numFmt w:val="lowerLetter"/>
      <w:lvlText w:val="%2"/>
      <w:lvlJc w:val="left"/>
      <w:pPr>
        <w:ind w:left="9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8FEAAE6">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654F9F2">
      <w:start w:val="1"/>
      <w:numFmt w:val="decimal"/>
      <w:lvlText w:val="%4"/>
      <w:lvlJc w:val="left"/>
      <w:pPr>
        <w:ind w:left="2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E9E59A8">
      <w:start w:val="1"/>
      <w:numFmt w:val="lowerLetter"/>
      <w:lvlText w:val="%5"/>
      <w:lvlJc w:val="left"/>
      <w:pPr>
        <w:ind w:left="2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C0612D4">
      <w:start w:val="1"/>
      <w:numFmt w:val="lowerRoman"/>
      <w:lvlText w:val="%6"/>
      <w:lvlJc w:val="left"/>
      <w:pPr>
        <w:ind w:left="3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A7002C08">
      <w:start w:val="1"/>
      <w:numFmt w:val="decimal"/>
      <w:lvlText w:val="%7"/>
      <w:lvlJc w:val="left"/>
      <w:pPr>
        <w:ind w:left="43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4720A06">
      <w:start w:val="1"/>
      <w:numFmt w:val="lowerLetter"/>
      <w:lvlText w:val="%8"/>
      <w:lvlJc w:val="left"/>
      <w:pPr>
        <w:ind w:left="50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A48A08E">
      <w:start w:val="1"/>
      <w:numFmt w:val="lowerRoman"/>
      <w:lvlText w:val="%9"/>
      <w:lvlJc w:val="left"/>
      <w:pPr>
        <w:ind w:left="57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1227569529">
    <w:abstractNumId w:val="0"/>
  </w:num>
  <w:num w:numId="2" w16cid:durableId="555631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027"/>
    <w:rsid w:val="000F79DB"/>
    <w:rsid w:val="001E2610"/>
    <w:rsid w:val="00267B11"/>
    <w:rsid w:val="00283A31"/>
    <w:rsid w:val="00364724"/>
    <w:rsid w:val="003E397C"/>
    <w:rsid w:val="003F4D33"/>
    <w:rsid w:val="004C6570"/>
    <w:rsid w:val="004E4C35"/>
    <w:rsid w:val="006B260D"/>
    <w:rsid w:val="007159E0"/>
    <w:rsid w:val="007E2A36"/>
    <w:rsid w:val="00AE0E5E"/>
    <w:rsid w:val="00D2173B"/>
    <w:rsid w:val="00E45027"/>
    <w:rsid w:val="00E6299F"/>
    <w:rsid w:val="00E6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47556"/>
  <w15:docId w15:val="{C6468F36-6786-4CAE-AADE-9197583F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370" w:hanging="10"/>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heightsgym.org/" TargetMode="External"/><Relationship Id="rId5" Type="http://schemas.openxmlformats.org/officeDocument/2006/relationships/hyperlink" Target="http://www.newheightsgym.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1428</Words>
  <Characters>7215</Characters>
  <Application>Microsoft Office Word</Application>
  <DocSecurity>0</DocSecurity>
  <Lines>109</Lines>
  <Paragraphs>46</Paragraphs>
  <ScaleCrop>false</ScaleCrop>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POLCIY SHEET</dc:title>
  <dc:subject/>
  <dc:creator>BEAU SONNIER</dc:creator>
  <cp:keywords/>
  <cp:lastModifiedBy>Bridget LeLeux</cp:lastModifiedBy>
  <cp:revision>2</cp:revision>
  <cp:lastPrinted>2026-05-26T22:36:00Z</cp:lastPrinted>
  <dcterms:created xsi:type="dcterms:W3CDTF">2026-07-09T16:51:00Z</dcterms:created>
  <dcterms:modified xsi:type="dcterms:W3CDTF">2026-07-09T16:51:00Z</dcterms:modified>
</cp:coreProperties>
</file>